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16332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Муниципальное казенное общеобразовательное учреждение</w:t>
      </w:r>
      <w:bookmarkEnd w:id="1"/>
      <w:r>
        <w:rPr>
          <w:sz w:val="28"/>
        </w:rPr>
        <w:br/>
      </w:r>
      <w:bookmarkStart w:name="80b49891-40ec-4ab4-8be6-8343d170ad5f" w:id="2"/>
      <w:r>
        <w:rPr>
          <w:rFonts w:ascii="Times New Roman" w:hAnsi="Times New Roman"/>
          <w:b/>
          <w:i w:val="false"/>
          <w:color w:val="000000"/>
          <w:sz w:val="28"/>
        </w:rPr>
        <w:t xml:space="preserve"> Грязновская средняя общеобразовательная школа</w:t>
      </w:r>
      <w:bookmarkEnd w:id="2"/>
      <w:r>
        <w:rPr>
          <w:sz w:val="28"/>
        </w:rPr>
        <w:br/>
      </w:r>
      <w:bookmarkStart w:name="80b49891-40ec-4ab4-8be6-8343d170ad5f" w:id="3"/>
      <w:r>
        <w:rPr>
          <w:rFonts w:ascii="Times New Roman" w:hAnsi="Times New Roman"/>
          <w:b/>
          <w:i w:val="false"/>
          <w:color w:val="000000"/>
          <w:sz w:val="28"/>
        </w:rPr>
        <w:t xml:space="preserve"> Тюменцевского района Алтайского края</w:t>
      </w:r>
      <w:bookmarkEnd w:id="3"/>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"Грязновская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1004313)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4"/>
      <w:r>
        <w:rPr>
          <w:rFonts w:ascii="Times New Roman" w:hAnsi="Times New Roman"/>
          <w:b/>
          <w:i w:val="false"/>
          <w:color w:val="000000"/>
          <w:sz w:val="28"/>
        </w:rPr>
        <w:t>Грязново</w:t>
      </w:r>
      <w:bookmarkEnd w:id="4"/>
      <w:r>
        <w:rPr>
          <w:rFonts w:ascii="Times New Roman" w:hAnsi="Times New Roman"/>
          <w:b/>
          <w:i w:val="false"/>
          <w:color w:val="000000"/>
          <w:sz w:val="28"/>
        </w:rPr>
        <w:t xml:space="preserve">‌ </w:t>
      </w:r>
      <w:bookmarkStart w:name="c1839617-66db-4450-acc5-76a3deaf668e" w:id="5"/>
      <w:r>
        <w:rPr>
          <w:rFonts w:ascii="Times New Roman" w:hAnsi="Times New Roman"/>
          <w:b/>
          <w:i w:val="false"/>
          <w:color w:val="000000"/>
          <w:sz w:val="28"/>
        </w:rPr>
        <w:t>2023г</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163323" w:id="6"/>
    <w:p>
      <w:pPr>
        <w:sectPr>
          <w:pgSz w:w="11906" w:h="16383" w:orient="portrait"/>
        </w:sectPr>
      </w:pPr>
    </w:p>
    <w:bookmarkEnd w:id="6"/>
    <w:bookmarkEnd w:id="0"/>
    <w:bookmarkStart w:name="block-7163324"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8"/>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8"/>
      <w:r>
        <w:rPr>
          <w:sz w:val="28"/>
        </w:rPr>
        <w:br/>
      </w:r>
      <w:bookmarkStart w:name="8ddfe65f-f659-49ad-9159-952bb7a2712d" w:id="9"/>
      <w:bookmarkEnd w:id="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7163324" w:id="10"/>
    <w:p>
      <w:pPr>
        <w:sectPr>
          <w:pgSz w:w="11906" w:h="16383" w:orient="portrait"/>
        </w:sectPr>
      </w:pPr>
    </w:p>
    <w:bookmarkEnd w:id="10"/>
    <w:bookmarkEnd w:id="7"/>
    <w:bookmarkStart w:name="block-7163325" w:id="11"/>
    <w:p>
      <w:pPr>
        <w:spacing w:before="0" w:after="0" w:line="264"/>
        <w:ind w:left="120"/>
        <w:jc w:val="both"/>
      </w:pPr>
      <w:bookmarkStart w:name="_Toc124426195" w:id="12"/>
      <w:bookmarkEnd w:id="12"/>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3"/>
      <w:bookmarkEnd w:id="13"/>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7163325" w:id="14"/>
    <w:p>
      <w:pPr>
        <w:sectPr>
          <w:pgSz w:w="11906" w:h="16383" w:orient="portrait"/>
        </w:sectPr>
      </w:pPr>
    </w:p>
    <w:bookmarkEnd w:id="14"/>
    <w:bookmarkEnd w:id="11"/>
    <w:bookmarkStart w:name="block-7163322" w:id="15"/>
    <w:p>
      <w:pPr>
        <w:spacing w:before="0" w:after="0" w:line="264"/>
        <w:ind w:left="120"/>
        <w:jc w:val="both"/>
      </w:pPr>
      <w:bookmarkStart w:name="_Toc124426206" w:id="16"/>
      <w:bookmarkEnd w:id="16"/>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7"/>
      <w:bookmarkEnd w:id="17"/>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7163322" w:id="18"/>
    <w:p>
      <w:pPr>
        <w:sectPr>
          <w:pgSz w:w="11906" w:h="16383" w:orient="portrait"/>
        </w:sectPr>
      </w:pPr>
    </w:p>
    <w:bookmarkEnd w:id="18"/>
    <w:bookmarkEnd w:id="15"/>
    <w:bookmarkStart w:name="block-7163326"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7163326" w:id="20"/>
    <w:p>
      <w:pPr>
        <w:sectPr>
          <w:pgSz w:w="16383" w:h="11906" w:orient="landscape"/>
        </w:sectPr>
      </w:pPr>
    </w:p>
    <w:bookmarkEnd w:id="20"/>
    <w:bookmarkEnd w:id="19"/>
    <w:bookmarkStart w:name="block-7163327"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4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163327" w:id="22"/>
    <w:p>
      <w:pPr>
        <w:sectPr>
          <w:pgSz w:w="16383" w:h="11906" w:orient="landscape"/>
        </w:sectPr>
      </w:pPr>
    </w:p>
    <w:bookmarkEnd w:id="22"/>
    <w:bookmarkEnd w:id="21"/>
    <w:bookmarkStart w:name="block-7163328"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e1a49e1-ad56-46a9-9903-1302f784ec56" w:id="24"/>
      <w:r>
        <w:rPr>
          <w:rFonts w:ascii="Times New Roman" w:hAnsi="Times New Roman"/>
          <w:b w:val="false"/>
          <w:i w:val="false"/>
          <w:color w:val="000000"/>
          <w:sz w:val="28"/>
        </w:rPr>
        <w:t>• Физика (в 2 частях), 7 класс/ Генденштейн Л.Э., Булатова А. А., Корнильев И.Н., Кошкина А.В.; под редакцией Орлова В А., Общество с ограниченной ответственностью «БИНОМ. Лаборатория знаний»; Акционерное общество «Издательство «Просвещение»</w:t>
      </w:r>
      <w:bookmarkEnd w:id="24"/>
      <w:r>
        <w:rPr>
          <w:sz w:val="28"/>
        </w:rPr>
        <w:br/>
      </w:r>
      <w:bookmarkStart w:name="5e1a49e1-ad56-46a9-9903-1302f784ec56" w:id="25"/>
      <w:r>
        <w:rPr>
          <w:rFonts w:ascii="Times New Roman" w:hAnsi="Times New Roman"/>
          <w:b w:val="false"/>
          <w:i w:val="false"/>
          <w:color w:val="000000"/>
          <w:sz w:val="28"/>
        </w:rPr>
        <w:t xml:space="preserve"> • Физика (в 2 частях), 8 класс/ Генденштейн Л.Э., Булатова А.А., Корнильев И.Н., Кошкина А.В.; под редакцией Орлова В.А., Общество с ограниченной ответственностью «БИНОМ. Лаборатория знаний»; Акционерное общество «Издательство «Просвещение»</w:t>
      </w:r>
      <w:bookmarkEnd w:id="25"/>
      <w:r>
        <w:rPr>
          <w:sz w:val="28"/>
        </w:rPr>
        <w:br/>
      </w:r>
      <w:bookmarkStart w:name="5e1a49e1-ad56-46a9-9903-1302f784ec56" w:id="26"/>
      <w:r>
        <w:rPr>
          <w:rFonts w:ascii="Times New Roman" w:hAnsi="Times New Roman"/>
          <w:b w:val="false"/>
          <w:i w:val="false"/>
          <w:color w:val="000000"/>
          <w:sz w:val="28"/>
        </w:rPr>
        <w:t xml:space="preserve"> • Физика (в 2 частях), 9 класс/ Генденштейн Л.Э., Булатова А. А., Корнильев И.Н., Кошкина А.В.; под редакцией Орлова В.А., Общество с ограниченной ответственностью «БИНОМ. Лаборатория знаний»; Акционерное общество «Издательство «Просвещение»</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559c98e-0222-4eef-837c-ad1af32bc291" w:id="27"/>
      <w:r>
        <w:rPr>
          <w:rFonts w:ascii="Times New Roman" w:hAnsi="Times New Roman"/>
          <w:b w:val="false"/>
          <w:i w:val="false"/>
          <w:color w:val="000000"/>
          <w:sz w:val="28"/>
        </w:rPr>
        <w:t>Физика. 7 класс. Базовый уровень. Методическое пособие к учебнику И. М. Перышкина, А. И. Иванова</w:t>
      </w:r>
      <w:bookmarkEnd w:id="27"/>
      <w:r>
        <w:rPr>
          <w:sz w:val="28"/>
        </w:rPr>
        <w:br/>
      </w:r>
      <w:bookmarkStart w:name="b559c98e-0222-4eef-837c-ad1af32bc291" w:id="28"/>
      <w:r>
        <w:rPr>
          <w:rFonts w:ascii="Times New Roman" w:hAnsi="Times New Roman"/>
          <w:b w:val="false"/>
          <w:i w:val="false"/>
          <w:color w:val="000000"/>
          <w:sz w:val="28"/>
        </w:rPr>
        <w:t xml:space="preserve"> Физика. 8 класс. Базовый уровень. Методическое пособие к учебнику И. М. Перышкина, А. И. Иванова</w:t>
      </w:r>
      <w:bookmarkEnd w:id="28"/>
      <w:r>
        <w:rPr>
          <w:sz w:val="28"/>
        </w:rPr>
        <w:br/>
      </w:r>
      <w:bookmarkStart w:name="b559c98e-0222-4eef-837c-ad1af32bc291" w:id="29"/>
      <w:r>
        <w:rPr>
          <w:rFonts w:ascii="Times New Roman" w:hAnsi="Times New Roman"/>
          <w:b w:val="false"/>
          <w:i w:val="false"/>
          <w:color w:val="000000"/>
          <w:sz w:val="28"/>
        </w:rPr>
        <w:t xml:space="preserve"> Физика. 9 класс. Базовый уровень. Методическое пособие к учебнику И. М. Перышкина, Е. М. Гутник, А. И. Иванова, М. А. Петровой</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20a87c29-4c57-40a6-9974-267fce90c3ae" w:id="30"/>
      <w:r>
        <w:rPr>
          <w:rFonts w:ascii="Times New Roman" w:hAnsi="Times New Roman"/>
          <w:b w:val="false"/>
          <w:i w:val="false"/>
          <w:color w:val="000000"/>
          <w:sz w:val="28"/>
        </w:rPr>
        <w:t>https://catalog.prosv.ru/item/59357</w:t>
      </w:r>
      <w:bookmarkEnd w:id="3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163328" w:id="31"/>
    <w:p>
      <w:pPr>
        <w:sectPr>
          <w:pgSz w:w="11906" w:h="16383" w:orient="portrait"/>
        </w:sectPr>
      </w:pPr>
    </w:p>
    <w:bookmarkEnd w:id="31"/>
    <w:bookmarkEnd w:id="2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