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D2" w:rsidRPr="00E119B4" w:rsidRDefault="00C255D2" w:rsidP="00E119B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Грязновская средняя общеобразовательная школа</w:t>
      </w: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55D2" w:rsidRPr="00E119B4" w:rsidRDefault="00C255D2" w:rsidP="00E11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255D2" w:rsidRPr="00E119B4" w:rsidRDefault="00C255D2" w:rsidP="00E11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C255D2" w:rsidRPr="00E119B4" w:rsidRDefault="007D4504" w:rsidP="00E11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C255D2" w:rsidRPr="00E119B4" w:rsidRDefault="00C255D2" w:rsidP="00E11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255D2" w:rsidRPr="00E119B4" w:rsidRDefault="00C255D2" w:rsidP="00E11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652" w:rsidRPr="00E119B4" w:rsidRDefault="00C255D2" w:rsidP="00E119B4">
      <w:pPr>
        <w:pStyle w:val="a6"/>
        <w:autoSpaceDE w:val="0"/>
        <w:autoSpaceDN w:val="0"/>
        <w:adjustRightInd w:val="0"/>
        <w:jc w:val="both"/>
        <w:rPr>
          <w:b w:val="0"/>
          <w:color w:val="auto"/>
          <w:sz w:val="24"/>
        </w:rPr>
      </w:pPr>
      <w:r w:rsidRPr="00E119B4">
        <w:rPr>
          <w:b w:val="0"/>
          <w:color w:val="auto"/>
          <w:sz w:val="24"/>
        </w:rPr>
        <w:t xml:space="preserve">Программа составлена на основе </w:t>
      </w:r>
      <w:r w:rsidR="008D0652" w:rsidRPr="00E119B4">
        <w:rPr>
          <w:b w:val="0"/>
          <w:color w:val="auto"/>
          <w:sz w:val="24"/>
        </w:rPr>
        <w:t>рабочей программы поурочных рекомендаций «Всеобщая история. История Нового времени. Рабочая программа. Поурочные рекомендации. 7 класс: учебное пособие для общеобразовательных организаций». Т. В. Коваль, А. Я. Юдовская, Л. М. Ванюшкина. М.: «Просвещение», 2020 г.</w:t>
      </w: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80" w:rsidRPr="00E119B4" w:rsidRDefault="00770080" w:rsidP="00E1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E119B4" w:rsidRDefault="00C255D2" w:rsidP="00E11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 xml:space="preserve">с. Грязново </w:t>
      </w:r>
    </w:p>
    <w:p w:rsidR="000941EA" w:rsidRPr="00E119B4" w:rsidRDefault="000941EA" w:rsidP="00E119B4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E119B4">
        <w:rPr>
          <w:b/>
          <w:bCs/>
          <w:iCs/>
        </w:rPr>
        <w:lastRenderedPageBreak/>
        <w:t>Пояснительная записка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E119B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119B4">
        <w:rPr>
          <w:rFonts w:ascii="Times New Roman" w:hAnsi="Times New Roman" w:cs="Times New Roman"/>
          <w:sz w:val="24"/>
          <w:szCs w:val="24"/>
        </w:rPr>
        <w:t xml:space="preserve">изучения истории в школе </w:t>
      </w:r>
      <w:r w:rsidRPr="00E119B4">
        <w:rPr>
          <w:rFonts w:ascii="Times New Roman" w:hAnsi="Times New Roman" w:cs="Times New Roman"/>
          <w:sz w:val="24"/>
          <w:szCs w:val="24"/>
        </w:rPr>
        <w:sym w:font="Symbol" w:char="F02D"/>
      </w:r>
      <w:r w:rsidRPr="00E119B4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личности современного человека, который сможет применять исторические знания в реальной жизни (учебной деятельности, иных видах социальной практики). Для этого ему необходимо опираться на представления, знания и понимание основныхэлементов исторического опыта человечества. Изучение всеобщейистории предоставляет широкие возможности для освоения этогоопыта, для самоидентификации формирующейся личности в культурной среде.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Отражая требования ФГОС ос</w:t>
      </w:r>
      <w:r w:rsidR="00DE00F2" w:rsidRPr="00E119B4">
        <w:rPr>
          <w:rFonts w:ascii="Times New Roman" w:hAnsi="Times New Roman" w:cs="Times New Roman"/>
          <w:sz w:val="24"/>
          <w:szCs w:val="24"/>
        </w:rPr>
        <w:t xml:space="preserve">новного общего образования, предмет </w:t>
      </w:r>
      <w:r w:rsidRPr="00E119B4">
        <w:rPr>
          <w:rFonts w:ascii="Times New Roman" w:hAnsi="Times New Roman" w:cs="Times New Roman"/>
          <w:sz w:val="24"/>
          <w:szCs w:val="24"/>
        </w:rPr>
        <w:t xml:space="preserve">«Всеобщая история. История Нового времени. 7 класс» нацелен </w:t>
      </w:r>
      <w:proofErr w:type="spellStart"/>
      <w:r w:rsidRPr="00E119B4">
        <w:rPr>
          <w:rFonts w:ascii="Times New Roman" w:hAnsi="Times New Roman" w:cs="Times New Roman"/>
          <w:sz w:val="24"/>
          <w:szCs w:val="24"/>
        </w:rPr>
        <w:t>надостижение</w:t>
      </w:r>
      <w:proofErr w:type="spellEnd"/>
      <w:r w:rsidRPr="00E119B4">
        <w:rPr>
          <w:rFonts w:ascii="Times New Roman" w:hAnsi="Times New Roman" w:cs="Times New Roman"/>
          <w:sz w:val="24"/>
          <w:szCs w:val="24"/>
        </w:rPr>
        <w:t xml:space="preserve"> учащимися личностных, </w:t>
      </w:r>
      <w:proofErr w:type="spellStart"/>
      <w:r w:rsidRPr="00E119B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19B4"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 w:rsidR="00DE00F2" w:rsidRPr="00E119B4">
        <w:rPr>
          <w:rFonts w:ascii="Times New Roman" w:hAnsi="Times New Roman" w:cs="Times New Roman"/>
          <w:sz w:val="24"/>
          <w:szCs w:val="24"/>
        </w:rPr>
        <w:t xml:space="preserve"> </w:t>
      </w:r>
      <w:r w:rsidRPr="00E119B4">
        <w:rPr>
          <w:rFonts w:ascii="Times New Roman" w:hAnsi="Times New Roman" w:cs="Times New Roman"/>
          <w:sz w:val="24"/>
          <w:szCs w:val="24"/>
        </w:rPr>
        <w:t>результатов. В процессе изучения курса истории Нового времени</w:t>
      </w:r>
      <w:r w:rsidR="00DE00F2" w:rsidRPr="00E119B4">
        <w:rPr>
          <w:rFonts w:ascii="Times New Roman" w:hAnsi="Times New Roman" w:cs="Times New Roman"/>
          <w:sz w:val="24"/>
          <w:szCs w:val="24"/>
        </w:rPr>
        <w:t xml:space="preserve"> </w:t>
      </w:r>
      <w:r w:rsidRPr="00E119B4">
        <w:rPr>
          <w:rFonts w:ascii="Times New Roman" w:hAnsi="Times New Roman" w:cs="Times New Roman"/>
          <w:sz w:val="24"/>
          <w:szCs w:val="24"/>
        </w:rPr>
        <w:t>учащиеся 7 класса должны освоить периодизацию Нового времени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олучить представления о встрече миров, положившей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</w:t>
      </w:r>
      <w:r w:rsidR="00DE00F2" w:rsidRPr="00E119B4">
        <w:rPr>
          <w:rFonts w:ascii="Times New Roman" w:hAnsi="Times New Roman" w:cs="Times New Roman"/>
          <w:sz w:val="24"/>
          <w:szCs w:val="24"/>
        </w:rPr>
        <w:t xml:space="preserve">  </w:t>
      </w:r>
      <w:r w:rsidRPr="00E119B4">
        <w:rPr>
          <w:rFonts w:ascii="Times New Roman" w:hAnsi="Times New Roman" w:cs="Times New Roman"/>
          <w:sz w:val="24"/>
          <w:szCs w:val="24"/>
        </w:rPr>
        <w:t>перед революционным; о причинах революций и о реформах какальтернативном пути развития общества; о международных конфликтах, приводивших к войнам; об особенностях духовной жизни</w:t>
      </w:r>
      <w:r w:rsidR="00DE00F2" w:rsidRPr="00E119B4">
        <w:rPr>
          <w:rFonts w:ascii="Times New Roman" w:hAnsi="Times New Roman" w:cs="Times New Roman"/>
          <w:sz w:val="24"/>
          <w:szCs w:val="24"/>
        </w:rPr>
        <w:t xml:space="preserve"> </w:t>
      </w:r>
      <w:r w:rsidRPr="00E119B4">
        <w:rPr>
          <w:rFonts w:ascii="Times New Roman" w:hAnsi="Times New Roman" w:cs="Times New Roman"/>
          <w:sz w:val="24"/>
          <w:szCs w:val="24"/>
        </w:rPr>
        <w:t>европейцев, их движении к секуляризации сознания, о религиозной</w:t>
      </w:r>
      <w:r w:rsidR="00DE00F2" w:rsidRPr="00E119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119B4">
        <w:rPr>
          <w:rFonts w:ascii="Times New Roman" w:hAnsi="Times New Roman" w:cs="Times New Roman"/>
          <w:sz w:val="24"/>
          <w:szCs w:val="24"/>
        </w:rPr>
        <w:t>терпимости; о важнейших достижениях мировой науки и художественной культуры и их влиянии на развитие личности человека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б изменениях в повседневной жизни людей.</w:t>
      </w:r>
    </w:p>
    <w:p w:rsidR="00E119B4" w:rsidRDefault="00E119B4" w:rsidP="00E119B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233" w:rsidRPr="00E119B4" w:rsidRDefault="00D25233" w:rsidP="00E119B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54C67" w:rsidRPr="00E119B4" w:rsidRDefault="00054C67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E119B4">
        <w:rPr>
          <w:rFonts w:ascii="Times New Roman" w:hAnsi="Times New Roman" w:cs="Times New Roman"/>
          <w:sz w:val="24"/>
          <w:szCs w:val="24"/>
        </w:rPr>
        <w:t>являются: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идентичность, ощущение личностной сопричастности судьбе российского народа на основе сопоставления исторического пути народов России и народовмира;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интериоризация гуманистических ценностей;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кистории, культуре, религии, традициям, языкам, ценностям народов мира;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понимание социального, культурного, языкового, духовногомногообразия современного мира;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мотивация к обучению и познанию;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веротерпимость, уважительное отношение к религиозным чувствам, взглядам людей или их отсутствию;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знание основных норм морали, понимание значения нравственности, веры и религии в жизни человека, семьи и общества;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уважительное отношение к труду;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9B4">
        <w:rPr>
          <w:rFonts w:ascii="Times New Roman" w:hAnsi="Times New Roman" w:cs="Times New Roman"/>
          <w:sz w:val="24"/>
          <w:szCs w:val="24"/>
        </w:rPr>
        <w:t>соответствующее возрасту обучающихся мировоззрение, основанное на достижениях современной науки и общественной практики;</w:t>
      </w:r>
      <w:proofErr w:type="gramEnd"/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кдругому человеку, его мнению, мировоззрению, культуре, языку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ере, гражданской позиции;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эстетическое сознание, формирующееся через освоение художественного наследия народов мира;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способность понимать художественные произведения, отражающие разные этнокультурные традиции;</w:t>
      </w:r>
    </w:p>
    <w:p w:rsidR="00054C67" w:rsidRPr="00E119B4" w:rsidRDefault="00054C67" w:rsidP="00E119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рефлексивно-оценочный подход к деятельности, к анализупроблемно-познавательных ситуаций.</w:t>
      </w:r>
    </w:p>
    <w:p w:rsidR="00054C67" w:rsidRPr="00E119B4" w:rsidRDefault="00054C67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B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119B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E119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119B4">
        <w:rPr>
          <w:rFonts w:ascii="Times New Roman" w:hAnsi="Times New Roman" w:cs="Times New Roman"/>
          <w:sz w:val="24"/>
          <w:szCs w:val="24"/>
        </w:rPr>
        <w:t>изучения истории включают следующие умения и навыки: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lastRenderedPageBreak/>
        <w:t>осуществлять постановку учебной задачи (при поддержке учителя);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целей, оценивать правильность выполнения действий;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оценивать правильность решения учебной задачи;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работать с дополнительной информацией, выделять главное ивторостепенное в информации;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составлять план, обосновывать выводы;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использовать изученный материал для решения познавательных задач;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при поддержкеучителя классифицировать исторические факты;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выстраивать ответ в соответствии с заданием, целью (сжато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олно, выборочно);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представлять результаты своей деятельности в различных видах (высказывание, монолог, беседа, сообщение, презентация, дискуссия и др.), а также в форме письменных работ;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при поддержке учителя планировать этапы выполнения проектной работы, распределять обязанности, контролировать качествовыполнения работы;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вгруппе;</w:t>
      </w:r>
    </w:p>
    <w:p w:rsidR="00054C67" w:rsidRPr="00E119B4" w:rsidRDefault="00054C67" w:rsidP="00E119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давать оценку и самооценку, выявляя позитивные и негативные факторы, влияющие на результаты и качество выполнения задания.</w:t>
      </w:r>
    </w:p>
    <w:p w:rsidR="00054C67" w:rsidRPr="00E119B4" w:rsidRDefault="00054C67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E119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119B4">
        <w:rPr>
          <w:rFonts w:ascii="Times New Roman" w:hAnsi="Times New Roman" w:cs="Times New Roman"/>
          <w:sz w:val="24"/>
          <w:szCs w:val="24"/>
        </w:rPr>
        <w:t>изучения истории включают: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применение основных хронологических понятий, термино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век, его четверть, треть);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установление синхронистических связей в истории ведущихстран Европы и Азии в XVI—XVII вв.;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определение и использование исторических понятий и терминов;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использование сведений из исторической карты как источника информации;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народовЕвропы и Азии в XVI—XVII вв.;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сопоставление развития изучаемых госуда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рств в п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ериод раннего Нового времени, выявление черт сходства и различия;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представление о взаимосвязи между социальными явлениямии процессами, о роли экономики, политики, духовной сферы в жизни общества и человека;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под руководством учителя поиск информации в преимущественно адаптированных источниках различного типа (правовых документах, публицистических произведениях, мемуарной литературеи др.);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сравнение (под руководством учителя) свидетельств различных исторических источников, использование информации для обоснования и конкретизации выводов и суждений;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раскрытие характерных, существенных черт: а) экономических и социальных отношений и политического строя; б) ценностей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осподствовавших в европейском и азиатском обществах в раннееНовое время; в) религиозных воззрений;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оценивание исторических фактов, событий, процессов и деятельности людей исходя из гуманистических установок;</w:t>
      </w:r>
    </w:p>
    <w:p w:rsidR="00054C67" w:rsidRPr="00E119B4" w:rsidRDefault="00054C67" w:rsidP="00E119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19B4">
        <w:rPr>
          <w:rFonts w:ascii="Times New Roman" w:hAnsi="Times New Roman" w:cs="Times New Roman"/>
          <w:sz w:val="24"/>
          <w:szCs w:val="24"/>
        </w:rPr>
        <w:t>систематизация информации в ходе проектной деятельности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редставление её результатов.</w:t>
      </w:r>
    </w:p>
    <w:p w:rsidR="00054C67" w:rsidRPr="00E119B4" w:rsidRDefault="00054C67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8B1" w:rsidRPr="00E119B4" w:rsidRDefault="00ED38B1" w:rsidP="00E119B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B4">
        <w:rPr>
          <w:rFonts w:ascii="Times New Roman" w:hAnsi="Times New Roman" w:cs="Times New Roman"/>
          <w:b/>
          <w:bCs/>
          <w:sz w:val="24"/>
          <w:szCs w:val="24"/>
        </w:rPr>
        <w:t xml:space="preserve">Европа в конце XV — начале XVII </w:t>
      </w:r>
      <w:proofErr w:type="gramStart"/>
      <w:r w:rsidRPr="00E119B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119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lastRenderedPageBreak/>
        <w:t>Великие географические открытия: предпосылки, участники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езультаты. Политические, 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XVII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 xml:space="preserve"> в. Возникновение мануфактур. Развитие товарного производства. Расширение внутреннего и мирового рынка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бсолютные монархии. Англия, Франция, монархия Габсбурговв XVI — начале XVII в.: внутреннее развитие и внешняя политика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бразование национальных государств в Европе.Начало Реформации.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тоги и значение революции.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ридцатилетняя война. Вестфальский мир.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B4">
        <w:rPr>
          <w:rFonts w:ascii="Times New Roman" w:hAnsi="Times New Roman" w:cs="Times New Roman"/>
          <w:b/>
          <w:bCs/>
          <w:sz w:val="24"/>
          <w:szCs w:val="24"/>
        </w:rPr>
        <w:t xml:space="preserve">Страны Европы в XVII </w:t>
      </w:r>
      <w:proofErr w:type="gramStart"/>
      <w:r w:rsidRPr="00E119B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119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>Английская революция XVII в.: причины, участники, этапы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. Кромвель. Итоги и значение революции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вропейская культура XVI—XVII вв. Развитие науки: переворотв естествознании, возникновение новой картины мира; выдающиесяучёные и изобретатели. Высокое Возрождение: художники и их произведения. Мир человека в литературе раннего Нового времени</w:t>
      </w:r>
      <w:proofErr w:type="gramStart"/>
      <w:r w:rsidRPr="00E119B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119B4">
        <w:rPr>
          <w:rFonts w:ascii="Times New Roman" w:hAnsi="Times New Roman" w:cs="Times New Roman"/>
          <w:sz w:val="24"/>
          <w:szCs w:val="24"/>
        </w:rPr>
        <w:t>тили художественной культуры XVII в. (барокко, классицизм).Становление театра. Международные отношения.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B4">
        <w:rPr>
          <w:rFonts w:ascii="Times New Roman" w:hAnsi="Times New Roman" w:cs="Times New Roman"/>
          <w:b/>
          <w:bCs/>
          <w:sz w:val="24"/>
          <w:szCs w:val="24"/>
        </w:rPr>
        <w:t>Страны Востока в XVI—XVII вв.</w:t>
      </w:r>
    </w:p>
    <w:p w:rsidR="008D0652" w:rsidRPr="00E119B4" w:rsidRDefault="008D0652" w:rsidP="00E1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9B4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державаВеликих Моголов, начало проникновения англичан, британские завоевания. Империя Цин в Китае. </w:t>
      </w:r>
      <w:r w:rsidRPr="00E119B4">
        <w:rPr>
          <w:rFonts w:ascii="Times New Roman" w:hAnsi="Times New Roman" w:cs="Times New Roman"/>
          <w:i/>
          <w:iCs/>
          <w:sz w:val="24"/>
          <w:szCs w:val="24"/>
        </w:rPr>
        <w:t>Образование централизованногогосударства и установление сёгуната Токугава в Японии.</w:t>
      </w:r>
    </w:p>
    <w:p w:rsidR="00FD03FD" w:rsidRPr="00E119B4" w:rsidRDefault="00FD03FD" w:rsidP="00E119B4">
      <w:pPr>
        <w:pStyle w:val="a3"/>
        <w:spacing w:before="0" w:beforeAutospacing="0" w:after="0" w:afterAutospacing="0"/>
      </w:pPr>
    </w:p>
    <w:p w:rsidR="00E041BB" w:rsidRPr="00E119B4" w:rsidRDefault="00E041BB" w:rsidP="00E119B4">
      <w:pPr>
        <w:pStyle w:val="a3"/>
        <w:spacing w:before="0" w:beforeAutospacing="0" w:after="0" w:afterAutospacing="0"/>
        <w:jc w:val="center"/>
        <w:rPr>
          <w:b/>
        </w:rPr>
      </w:pPr>
      <w:r w:rsidRPr="00E119B4">
        <w:rPr>
          <w:b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850"/>
        <w:gridCol w:w="6663"/>
        <w:gridCol w:w="1099"/>
      </w:tblGrid>
      <w:tr w:rsidR="004C28C2" w:rsidRPr="00E119B4" w:rsidTr="00E119B4">
        <w:tc>
          <w:tcPr>
            <w:tcW w:w="959" w:type="dxa"/>
          </w:tcPr>
          <w:p w:rsidR="004C28C2" w:rsidRPr="00E119B4" w:rsidRDefault="00C91E49" w:rsidP="00E1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C28C2"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850" w:type="dxa"/>
          </w:tcPr>
          <w:p w:rsidR="004C28C2" w:rsidRPr="00E119B4" w:rsidRDefault="004C28C2" w:rsidP="00E1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11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663" w:type="dxa"/>
          </w:tcPr>
          <w:p w:rsidR="004C28C2" w:rsidRPr="00E119B4" w:rsidRDefault="004C28C2" w:rsidP="00E1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4C28C2" w:rsidRPr="00E119B4" w:rsidRDefault="004C28C2" w:rsidP="00E1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119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790842" w:rsidRPr="00E119B4" w:rsidTr="00E119B4">
        <w:tc>
          <w:tcPr>
            <w:tcW w:w="959" w:type="dxa"/>
          </w:tcPr>
          <w:p w:rsidR="00790842" w:rsidRPr="00E119B4" w:rsidRDefault="00790842" w:rsidP="00E11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0842" w:rsidRPr="00E119B4" w:rsidRDefault="00790842" w:rsidP="00E11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790842" w:rsidRPr="00E119B4" w:rsidRDefault="00CC334E" w:rsidP="00E11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99" w:type="dxa"/>
          </w:tcPr>
          <w:p w:rsidR="00790842" w:rsidRPr="00E119B4" w:rsidRDefault="00CC334E" w:rsidP="00E1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334E" w:rsidRPr="00E119B4" w:rsidTr="00E119B4">
        <w:tc>
          <w:tcPr>
            <w:tcW w:w="959" w:type="dxa"/>
            <w:vMerge w:val="restart"/>
            <w:textDirection w:val="btLr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 w:rsidRPr="00E119B4">
              <w:t>сентябрь</w:t>
            </w: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1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От Средневековья к Новому времени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  <w:textDirection w:val="btLr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I. Мир в начале Нового времени. Великие географическиеоткрытия. Возрождение. Реформация 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12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2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Технические открытия и выход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к Мировому океану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3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4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Усиление королевской власти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в XVI—XVII вв. Абсолютизм в Европе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5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6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Европейское общество в раннее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Новое время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7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культурыВозрождения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8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культурыВозрождения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9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Начало Реформации в Европе.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Обновление христианства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 w:val="restart"/>
            <w:textDirection w:val="btLr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 w:rsidRPr="00E119B4">
              <w:t>октябрь</w:t>
            </w: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10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Распространение Реформации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в Европе. Контрреформация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11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Королевская власть и Реформация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в Англии. Борьба за господство на морях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12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Религиозные войны и укрепление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абсолютной монархии во Франции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13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Повторительно-обобщающий урок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по теме I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II. Первые революции Нового времени. Международные отношения (борьба за первенство в Европе и в колониях) 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119B4">
              <w:rPr>
                <w:b/>
              </w:rPr>
              <w:t>5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Освободительная война в Нидерландах. Рождение Республики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lastRenderedPageBreak/>
              <w:t>Соединённых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провинций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lastRenderedPageBreak/>
              <w:t>1</w:t>
            </w:r>
          </w:p>
        </w:tc>
      </w:tr>
      <w:tr w:rsidR="00CC334E" w:rsidRPr="00E119B4" w:rsidTr="00E119B4">
        <w:tc>
          <w:tcPr>
            <w:tcW w:w="959" w:type="dxa"/>
            <w:vMerge w:val="restart"/>
            <w:textDirection w:val="btLr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 w:rsidRPr="00E119B4">
              <w:lastRenderedPageBreak/>
              <w:t>октябрь</w:t>
            </w:r>
          </w:p>
        </w:tc>
        <w:tc>
          <w:tcPr>
            <w:tcW w:w="850" w:type="dxa"/>
          </w:tcPr>
          <w:p w:rsidR="00CC334E" w:rsidRPr="00E119B4" w:rsidRDefault="00CC334E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Парламент против короля. Революция в Англии. Путь к  парламентской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монархии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pStyle w:val="Default"/>
              <w:jc w:val="center"/>
            </w:pPr>
            <w:r w:rsidRPr="00E119B4">
              <w:t>16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pStyle w:val="Default"/>
            </w:pPr>
            <w:r w:rsidRPr="00E119B4">
              <w:rPr>
                <w:rFonts w:eastAsia="PragmaticaC"/>
              </w:rPr>
              <w:t>Парламент против короля. Революция в Англии. Путь к  парламентской</w:t>
            </w:r>
            <w:r w:rsidR="00C91E49" w:rsidRPr="00E119B4">
              <w:rPr>
                <w:rFonts w:eastAsia="PragmaticaC"/>
              </w:rPr>
              <w:t xml:space="preserve"> </w:t>
            </w:r>
            <w:r w:rsidRPr="00E119B4">
              <w:rPr>
                <w:rFonts w:eastAsia="PragmaticaC"/>
              </w:rPr>
              <w:t>монархии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Международные отношения в конце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XV—XVII </w:t>
            </w:r>
            <w:proofErr w:type="gramStart"/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в</w:t>
            </w:r>
            <w:proofErr w:type="gramEnd"/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C334E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Повторительно-обобщающий урок</w:t>
            </w:r>
            <w:r w:rsidR="00C91E49"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 </w:t>
            </w: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по теме II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4E" w:rsidRPr="00E119B4" w:rsidTr="00E119B4">
        <w:tc>
          <w:tcPr>
            <w:tcW w:w="959" w:type="dxa"/>
            <w:vMerge w:val="restart"/>
            <w:textDirection w:val="btLr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 w:rsidRPr="00E119B4">
              <w:t>ноябрь</w:t>
            </w:r>
          </w:p>
        </w:tc>
        <w:tc>
          <w:tcPr>
            <w:tcW w:w="850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III. Традиционные общества Востока.</w:t>
            </w:r>
          </w:p>
          <w:p w:rsidR="00CC334E" w:rsidRPr="00E119B4" w:rsidRDefault="00CC334E" w:rsidP="00E119B4">
            <w:pPr>
              <w:pStyle w:val="Default"/>
            </w:pPr>
            <w:r w:rsidRPr="00E119B4">
              <w:rPr>
                <w:b/>
                <w:bCs/>
              </w:rPr>
              <w:t xml:space="preserve">Начало европейской колонизации </w:t>
            </w:r>
          </w:p>
        </w:tc>
        <w:tc>
          <w:tcPr>
            <w:tcW w:w="1099" w:type="dxa"/>
          </w:tcPr>
          <w:p w:rsidR="00CC334E" w:rsidRPr="00E119B4" w:rsidRDefault="00C91E49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2</w:t>
            </w:r>
          </w:p>
        </w:tc>
      </w:tr>
      <w:tr w:rsidR="00CC334E" w:rsidRPr="00E119B4" w:rsidTr="00E119B4">
        <w:tc>
          <w:tcPr>
            <w:tcW w:w="959" w:type="dxa"/>
            <w:vMerge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334E" w:rsidRPr="00E119B4" w:rsidRDefault="00C91E49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CC334E" w:rsidRPr="00E119B4" w:rsidRDefault="00CC334E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Индия, Китай и Япония: традиционное общество в эпоху раннего Нового времени. Начало европейской колонизации</w:t>
            </w:r>
          </w:p>
        </w:tc>
        <w:tc>
          <w:tcPr>
            <w:tcW w:w="1099" w:type="dxa"/>
          </w:tcPr>
          <w:p w:rsidR="00CC334E" w:rsidRPr="00E119B4" w:rsidRDefault="00CC334E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91E49" w:rsidRPr="00E119B4" w:rsidTr="00E119B4">
        <w:tc>
          <w:tcPr>
            <w:tcW w:w="959" w:type="dxa"/>
            <w:vMerge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1E49" w:rsidRPr="00E119B4" w:rsidRDefault="00C91E49" w:rsidP="00E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C91E49" w:rsidRPr="00E119B4" w:rsidRDefault="00C91E49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Индия, Китай и Япония: традиционное общество в эпоху раннего Нового времени. Начало европейской колонизации</w:t>
            </w:r>
          </w:p>
        </w:tc>
        <w:tc>
          <w:tcPr>
            <w:tcW w:w="1099" w:type="dxa"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91E49" w:rsidRPr="00E119B4" w:rsidTr="00E119B4">
        <w:tc>
          <w:tcPr>
            <w:tcW w:w="959" w:type="dxa"/>
            <w:vMerge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1E49" w:rsidRPr="00E119B4" w:rsidRDefault="00C91E49" w:rsidP="00E119B4">
            <w:pPr>
              <w:pStyle w:val="Default"/>
            </w:pPr>
          </w:p>
        </w:tc>
        <w:tc>
          <w:tcPr>
            <w:tcW w:w="6663" w:type="dxa"/>
          </w:tcPr>
          <w:p w:rsidR="00C91E49" w:rsidRPr="00E119B4" w:rsidRDefault="00C91E49" w:rsidP="00E1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(1 ч)</w:t>
            </w:r>
          </w:p>
        </w:tc>
        <w:tc>
          <w:tcPr>
            <w:tcW w:w="1099" w:type="dxa"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91E49" w:rsidRPr="00E119B4" w:rsidTr="00E119B4">
        <w:tc>
          <w:tcPr>
            <w:tcW w:w="959" w:type="dxa"/>
            <w:vMerge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1E49" w:rsidRPr="00E119B4" w:rsidRDefault="00C91E49" w:rsidP="00E119B4">
            <w:pPr>
              <w:pStyle w:val="Default"/>
              <w:jc w:val="center"/>
            </w:pPr>
            <w:r w:rsidRPr="00E119B4">
              <w:t>21</w:t>
            </w:r>
          </w:p>
        </w:tc>
        <w:tc>
          <w:tcPr>
            <w:tcW w:w="6663" w:type="dxa"/>
          </w:tcPr>
          <w:p w:rsidR="00C91E49" w:rsidRPr="00E119B4" w:rsidRDefault="00C91E49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eastAsia="PragmaticaC" w:hAnsi="Times New Roman" w:cs="Times New Roman"/>
                <w:sz w:val="24"/>
                <w:szCs w:val="24"/>
              </w:rPr>
              <w:t>Повторительно-обобщающий урокпо темам I—III</w:t>
            </w:r>
          </w:p>
        </w:tc>
        <w:tc>
          <w:tcPr>
            <w:tcW w:w="1099" w:type="dxa"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91E49" w:rsidRPr="00E119B4" w:rsidTr="00E119B4">
        <w:tc>
          <w:tcPr>
            <w:tcW w:w="959" w:type="dxa"/>
            <w:vMerge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1E49" w:rsidRPr="00E119B4" w:rsidRDefault="00C91E49" w:rsidP="00E119B4">
            <w:pPr>
              <w:pStyle w:val="Default"/>
              <w:jc w:val="center"/>
            </w:pPr>
            <w:r w:rsidRPr="00E119B4">
              <w:t>22</w:t>
            </w:r>
          </w:p>
        </w:tc>
        <w:tc>
          <w:tcPr>
            <w:tcW w:w="6663" w:type="dxa"/>
          </w:tcPr>
          <w:p w:rsidR="00C91E49" w:rsidRPr="00E119B4" w:rsidRDefault="00C91E49" w:rsidP="00E1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099" w:type="dxa"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  <w:tr w:rsidR="00C91E49" w:rsidRPr="00E119B4" w:rsidTr="00E119B4">
        <w:tc>
          <w:tcPr>
            <w:tcW w:w="959" w:type="dxa"/>
            <w:vMerge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1E49" w:rsidRPr="00E119B4" w:rsidRDefault="00C91E49" w:rsidP="00E119B4">
            <w:pPr>
              <w:pStyle w:val="Default"/>
              <w:jc w:val="center"/>
            </w:pPr>
            <w:r w:rsidRPr="00E119B4">
              <w:t>23</w:t>
            </w:r>
          </w:p>
        </w:tc>
        <w:tc>
          <w:tcPr>
            <w:tcW w:w="6663" w:type="dxa"/>
          </w:tcPr>
          <w:p w:rsidR="00C91E49" w:rsidRPr="00E119B4" w:rsidRDefault="00C91E49" w:rsidP="00E119B4">
            <w:pPr>
              <w:pStyle w:val="Default"/>
            </w:pPr>
            <w:r w:rsidRPr="00E119B4">
              <w:t>Резерв</w:t>
            </w:r>
          </w:p>
        </w:tc>
        <w:tc>
          <w:tcPr>
            <w:tcW w:w="1099" w:type="dxa"/>
          </w:tcPr>
          <w:p w:rsidR="00C91E49" w:rsidRPr="00E119B4" w:rsidRDefault="00C91E49" w:rsidP="00E119B4">
            <w:pPr>
              <w:pStyle w:val="a3"/>
              <w:spacing w:before="0" w:beforeAutospacing="0" w:after="0" w:afterAutospacing="0"/>
              <w:jc w:val="center"/>
            </w:pPr>
            <w:r w:rsidRPr="00E119B4">
              <w:t>1</w:t>
            </w:r>
          </w:p>
        </w:tc>
      </w:tr>
    </w:tbl>
    <w:p w:rsidR="00EE77DB" w:rsidRDefault="00EE77DB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119B4" w:rsidRPr="00E119B4" w:rsidRDefault="00E119B4" w:rsidP="00E119B4">
      <w:pPr>
        <w:pStyle w:val="a3"/>
        <w:spacing w:before="0" w:beforeAutospacing="0" w:after="0" w:afterAutospacing="0"/>
        <w:jc w:val="center"/>
        <w:rPr>
          <w:b/>
        </w:rPr>
      </w:pPr>
    </w:p>
    <w:p w:rsidR="00EE77DB" w:rsidRPr="00E119B4" w:rsidRDefault="00EE77DB" w:rsidP="00E119B4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B4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1"/>
        <w:gridCol w:w="1275"/>
        <w:gridCol w:w="4820"/>
        <w:gridCol w:w="2410"/>
      </w:tblGrid>
      <w:tr w:rsidR="00452866" w:rsidRPr="00E119B4" w:rsidTr="004A66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66" w:rsidRPr="00E119B4" w:rsidRDefault="00452866" w:rsidP="00E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2866" w:rsidRPr="00E119B4" w:rsidRDefault="00452866" w:rsidP="00E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66" w:rsidRPr="00E119B4" w:rsidRDefault="00452866" w:rsidP="00E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66" w:rsidRPr="00E119B4" w:rsidRDefault="00452866" w:rsidP="00E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66" w:rsidRPr="00E119B4" w:rsidRDefault="00452866" w:rsidP="00E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B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452866" w:rsidRPr="00E119B4" w:rsidTr="004A66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66" w:rsidRPr="00E119B4" w:rsidTr="004A66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66" w:rsidRPr="00E119B4" w:rsidTr="004A66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66" w:rsidRPr="00E119B4" w:rsidTr="004A66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66" w:rsidRPr="00E119B4" w:rsidRDefault="00452866" w:rsidP="00E1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7DB" w:rsidRPr="00E119B4" w:rsidRDefault="00EE77DB" w:rsidP="00E119B4">
      <w:pPr>
        <w:pStyle w:val="a3"/>
        <w:spacing w:before="0" w:beforeAutospacing="0" w:after="0" w:afterAutospacing="0"/>
        <w:jc w:val="center"/>
        <w:rPr>
          <w:b/>
        </w:rPr>
      </w:pPr>
    </w:p>
    <w:sectPr w:rsidR="00EE77DB" w:rsidRPr="00E119B4" w:rsidSect="00E119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7F6F"/>
    <w:multiLevelType w:val="hybridMultilevel"/>
    <w:tmpl w:val="1650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51B3"/>
    <w:multiLevelType w:val="hybridMultilevel"/>
    <w:tmpl w:val="2F0C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4F1E"/>
    <w:multiLevelType w:val="hybridMultilevel"/>
    <w:tmpl w:val="D6A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67E64"/>
    <w:multiLevelType w:val="hybridMultilevel"/>
    <w:tmpl w:val="343A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5D2"/>
    <w:rsid w:val="00037883"/>
    <w:rsid w:val="00054C67"/>
    <w:rsid w:val="000941EA"/>
    <w:rsid w:val="000A14FA"/>
    <w:rsid w:val="000D3145"/>
    <w:rsid w:val="000E1DF6"/>
    <w:rsid w:val="001237A6"/>
    <w:rsid w:val="00134411"/>
    <w:rsid w:val="00206EC0"/>
    <w:rsid w:val="00230316"/>
    <w:rsid w:val="0025234D"/>
    <w:rsid w:val="002F054E"/>
    <w:rsid w:val="0031331D"/>
    <w:rsid w:val="00317627"/>
    <w:rsid w:val="00336A2E"/>
    <w:rsid w:val="00342E4A"/>
    <w:rsid w:val="00355989"/>
    <w:rsid w:val="003B1D22"/>
    <w:rsid w:val="003C1330"/>
    <w:rsid w:val="003E580A"/>
    <w:rsid w:val="00452737"/>
    <w:rsid w:val="00452866"/>
    <w:rsid w:val="004A66D9"/>
    <w:rsid w:val="004B3A08"/>
    <w:rsid w:val="004C28C2"/>
    <w:rsid w:val="004E5A4A"/>
    <w:rsid w:val="00530640"/>
    <w:rsid w:val="005663D7"/>
    <w:rsid w:val="005F38E3"/>
    <w:rsid w:val="00666828"/>
    <w:rsid w:val="006B3892"/>
    <w:rsid w:val="006C4674"/>
    <w:rsid w:val="006F040E"/>
    <w:rsid w:val="00770080"/>
    <w:rsid w:val="00783881"/>
    <w:rsid w:val="00785E1C"/>
    <w:rsid w:val="00790842"/>
    <w:rsid w:val="007C561E"/>
    <w:rsid w:val="007D4504"/>
    <w:rsid w:val="007E3845"/>
    <w:rsid w:val="007E7166"/>
    <w:rsid w:val="007F5867"/>
    <w:rsid w:val="007F693A"/>
    <w:rsid w:val="0081048C"/>
    <w:rsid w:val="00821B94"/>
    <w:rsid w:val="0082213D"/>
    <w:rsid w:val="00822F8C"/>
    <w:rsid w:val="008536AA"/>
    <w:rsid w:val="00857E2B"/>
    <w:rsid w:val="00881981"/>
    <w:rsid w:val="008962BB"/>
    <w:rsid w:val="008D0652"/>
    <w:rsid w:val="008D1840"/>
    <w:rsid w:val="008F4463"/>
    <w:rsid w:val="00914232"/>
    <w:rsid w:val="00917E21"/>
    <w:rsid w:val="009214BB"/>
    <w:rsid w:val="00926AE3"/>
    <w:rsid w:val="009734B0"/>
    <w:rsid w:val="009A77D4"/>
    <w:rsid w:val="00A457E7"/>
    <w:rsid w:val="00A73F9F"/>
    <w:rsid w:val="00AC58C9"/>
    <w:rsid w:val="00AD6FFC"/>
    <w:rsid w:val="00AD753B"/>
    <w:rsid w:val="00AE242A"/>
    <w:rsid w:val="00B17C0F"/>
    <w:rsid w:val="00B34473"/>
    <w:rsid w:val="00B64A66"/>
    <w:rsid w:val="00B8580D"/>
    <w:rsid w:val="00BF19F2"/>
    <w:rsid w:val="00C255D2"/>
    <w:rsid w:val="00C51FFA"/>
    <w:rsid w:val="00C91E49"/>
    <w:rsid w:val="00CA2C61"/>
    <w:rsid w:val="00CC334E"/>
    <w:rsid w:val="00CD0F78"/>
    <w:rsid w:val="00D15AB4"/>
    <w:rsid w:val="00D25233"/>
    <w:rsid w:val="00D73043"/>
    <w:rsid w:val="00DB1C4E"/>
    <w:rsid w:val="00DE00F2"/>
    <w:rsid w:val="00DE19CC"/>
    <w:rsid w:val="00DF32D0"/>
    <w:rsid w:val="00E041BB"/>
    <w:rsid w:val="00E119B4"/>
    <w:rsid w:val="00E36C6A"/>
    <w:rsid w:val="00E61407"/>
    <w:rsid w:val="00E83F22"/>
    <w:rsid w:val="00E90910"/>
    <w:rsid w:val="00ED38B1"/>
    <w:rsid w:val="00EE77DB"/>
    <w:rsid w:val="00EE7E62"/>
    <w:rsid w:val="00F06D32"/>
    <w:rsid w:val="00F21DBB"/>
    <w:rsid w:val="00F36738"/>
    <w:rsid w:val="00F471EB"/>
    <w:rsid w:val="00FD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38B1"/>
    <w:pPr>
      <w:ind w:left="720"/>
      <w:contextualSpacing/>
    </w:pPr>
  </w:style>
  <w:style w:type="paragraph" w:customStyle="1" w:styleId="Default">
    <w:name w:val="Default"/>
    <w:rsid w:val="007D4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0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D06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2017-09-19T13:24:00Z</dcterms:created>
  <dcterms:modified xsi:type="dcterms:W3CDTF">2020-11-03T14:07:00Z</dcterms:modified>
</cp:coreProperties>
</file>